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6543" w14:textId="261B4476" w:rsidR="00F21770" w:rsidRPr="00F21770" w:rsidRDefault="00F21770" w:rsidP="00F21770">
      <w:pPr>
        <w:autoSpaceDE w:val="0"/>
        <w:autoSpaceDN w:val="0"/>
        <w:adjustRightInd w:val="0"/>
        <w:spacing w:after="200" w:line="276" w:lineRule="auto"/>
        <w:jc w:val="center"/>
        <w:rPr>
          <w:rFonts w:ascii="Trattatello" w:hAnsi="Trattatello" w:cs="Trattatello"/>
          <w:color w:val="C10014"/>
          <w:sz w:val="96"/>
          <w:szCs w:val="96"/>
          <w:u w:val="single"/>
        </w:rPr>
      </w:pPr>
      <w:r w:rsidRPr="00F21770">
        <w:rPr>
          <w:rFonts w:ascii="Trattatello" w:hAnsi="Trattatello" w:cs="Trattatello"/>
          <w:color w:val="C10014"/>
          <w:sz w:val="96"/>
          <w:szCs w:val="96"/>
          <w:u w:val="single"/>
        </w:rPr>
        <w:t>MENU BEVANDE</w:t>
      </w:r>
    </w:p>
    <w:p w14:paraId="7E00D4C2" w14:textId="77777777" w:rsidR="00026693" w:rsidRDefault="00026693" w:rsidP="00BF346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4D8747DB" w14:textId="2719AE0E" w:rsidR="00F21770" w:rsidRDefault="00527B60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  <w:r>
        <w:rPr>
          <w:rFonts w:ascii="Trattatello" w:hAnsi="Trattatello" w:cs="Trattatello"/>
          <w:color w:val="C10014"/>
          <w:sz w:val="50"/>
          <w:szCs w:val="50"/>
        </w:rPr>
        <w:t>Birre in Bottiglia</w:t>
      </w:r>
      <w:r w:rsidR="00F21770">
        <w:rPr>
          <w:rFonts w:ascii="Trattatello" w:hAnsi="Trattatello" w:cs="Trattatello"/>
          <w:color w:val="C10014"/>
          <w:sz w:val="50"/>
          <w:szCs w:val="50"/>
        </w:rPr>
        <w:t xml:space="preserve"> 66 cl.</w:t>
      </w:r>
    </w:p>
    <w:p w14:paraId="179965CF" w14:textId="70E44D89" w:rsidR="000654B5" w:rsidRPr="00F21770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ICHNUSA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. 4.7% - 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€ 3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72E380E6" w14:textId="08A79DF2" w:rsidR="000654B5" w:rsidRPr="00F21770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ICHNUSA CRUDA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. 4.9% - 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€ 3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1CD4FB6E" w14:textId="3A1B168D" w:rsidR="000654B5" w:rsidRPr="00F21770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MS Gothic" w:eastAsia="MS Gothic" w:hAnsi="MS Gothic" w:cs="MS Gothic"/>
          <w:b/>
          <w:bCs/>
          <w:color w:val="000000"/>
          <w:sz w:val="28"/>
          <w:szCs w:val="28"/>
        </w:rPr>
      </w:pP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MENABREA </w:t>
      </w:r>
      <w:proofErr w:type="spellStart"/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. 4.8% - 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€ 3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31BE78D0" w14:textId="4A9B9C01" w:rsidR="000654B5" w:rsidRPr="00F21770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MORETTI </w:t>
      </w:r>
      <w:proofErr w:type="spellStart"/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. 4.6% - 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€ 3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63423107" w14:textId="77777777" w:rsidR="00BF346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PERONI </w:t>
      </w:r>
      <w:proofErr w:type="spellStart"/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. 4.7%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€ 3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5DDB8C78" w14:textId="77777777" w:rsidR="00BF3465" w:rsidRDefault="00BF346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6A0B5258" w14:textId="7D5FC37D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21770">
        <w:rPr>
          <w:rFonts w:ascii="MS Gothic" w:eastAsia="MS Gothic" w:hAnsi="MS Gothic" w:cs="MS Gothic"/>
          <w:b/>
          <w:bCs/>
          <w:color w:val="000000"/>
          <w:sz w:val="28"/>
          <w:szCs w:val="28"/>
        </w:rPr>
        <w:br/>
      </w:r>
    </w:p>
    <w:p w14:paraId="10C1F264" w14:textId="7180F17B" w:rsidR="00527B60" w:rsidRDefault="00527B60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  <w:r>
        <w:rPr>
          <w:rFonts w:ascii="Trattatello" w:hAnsi="Trattatello" w:cs="Trattatello"/>
          <w:color w:val="C10014"/>
          <w:sz w:val="50"/>
          <w:szCs w:val="50"/>
        </w:rPr>
        <w:t>Birre in Lattina 33 cl.</w:t>
      </w:r>
    </w:p>
    <w:p w14:paraId="3C0FE821" w14:textId="7BB83D55" w:rsidR="00527B60" w:rsidRPr="00F21770" w:rsidRDefault="00527B60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GUINNESS STOUT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. 4.2% - 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€ 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3,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1C14C10B" w14:textId="2BDE7883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71676E31" w14:textId="27FB3CEC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6C5CEB98" w14:textId="43C71975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254D79D5" w14:textId="77777777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0D09D160" w14:textId="77777777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5A0707CD" w14:textId="020FDB01" w:rsidR="00F21770" w:rsidRDefault="00F21770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  <w:r>
        <w:rPr>
          <w:rFonts w:ascii="Trattatello" w:hAnsi="Trattatello" w:cs="Trattatello"/>
          <w:color w:val="C10014"/>
          <w:sz w:val="50"/>
          <w:szCs w:val="50"/>
        </w:rPr>
        <w:t>Birre in bottiglia 33 cl.</w:t>
      </w:r>
      <w:r w:rsidR="00D107A5">
        <w:rPr>
          <w:rFonts w:ascii="Trattatello" w:hAnsi="Trattatello" w:cs="Trattatello"/>
          <w:color w:val="C10014"/>
          <w:sz w:val="50"/>
          <w:szCs w:val="50"/>
        </w:rPr>
        <w:t xml:space="preserve"> e 25 cl.</w:t>
      </w:r>
    </w:p>
    <w:p w14:paraId="6BB94046" w14:textId="77777777" w:rsidR="00F21770" w:rsidRDefault="00F21770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5AB9634F" w14:textId="13A90073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BALADIN NAZIONALE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6,5% …………………€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5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1523C2D1" w14:textId="11C68B77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BALADIN NAZIONALE AMBRATA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5,5%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5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17F57BBC" w14:textId="3A988BF2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BALADIN NAZIONALE FORTE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7,5%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5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3F988A6D" w14:textId="1B0131CE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BECK’S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5A035B1A" w14:textId="196FA6CD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BLANCHE DE NAMUR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. 4.5% - € 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3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4DCAD6AD" w14:textId="2DED9B7C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CORONA EXTRA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3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799A89B4" w14:textId="3B11B702" w:rsidR="008128EC" w:rsidRPr="00D107A5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CRUS BLONDE €</w:t>
      </w:r>
      <w:r w:rsidR="00D107A5"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5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38A1BCF2" w14:textId="5D15F170" w:rsidR="008128EC" w:rsidRPr="00D107A5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CRUS BRUIN €</w:t>
      </w:r>
      <w:r w:rsidR="00D107A5"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5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2FDA61D0" w14:textId="74C18C92" w:rsidR="008128EC" w:rsidRPr="00D107A5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HEINEKEN (analcolica) €</w:t>
      </w:r>
      <w:r w:rsidR="00D107A5"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2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67E7307E" w14:textId="28FEFF53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ICHNUSA 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NON FILTRATA (25cl) 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€ 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2</w:t>
      </w:r>
      <w:r w:rsidR="00BF3465">
        <w:rPr>
          <w:rFonts w:ascii="Trebuchet MS" w:hAnsi="Trebuchet MS" w:cs="Trebuchet MS"/>
          <w:b/>
          <w:bCs/>
          <w:color w:val="000000"/>
          <w:sz w:val="28"/>
          <w:szCs w:val="28"/>
        </w:rPr>
        <w:t>,</w:t>
      </w:r>
      <w:r w:rsidRPr="00F21770">
        <w:rPr>
          <w:rFonts w:ascii="Trebuchet MS" w:hAnsi="Trebuchet MS" w:cs="Trebuchet MS"/>
          <w:b/>
          <w:bCs/>
          <w:color w:val="000000"/>
          <w:sz w:val="28"/>
          <w:szCs w:val="28"/>
        </w:rPr>
        <w:t>50</w:t>
      </w:r>
    </w:p>
    <w:p w14:paraId="04381F28" w14:textId="3CC54BCD" w:rsidR="008128EC" w:rsidRP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LAGUNITAS IPA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6.2%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4,00</w:t>
      </w:r>
    </w:p>
    <w:p w14:paraId="14C19BB9" w14:textId="3CCC24FC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MESSINA “Cristalli di Sale”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5%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4,00</w:t>
      </w:r>
    </w:p>
    <w:p w14:paraId="627FCF76" w14:textId="1C44066C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MORETTI LA ROSSA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3,50</w:t>
      </w:r>
    </w:p>
    <w:p w14:paraId="5C46D81A" w14:textId="187515CD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TENNENT’S SUPER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3,50</w:t>
      </w:r>
    </w:p>
    <w:p w14:paraId="5B3898F6" w14:textId="2550EDA2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F00AE31" w14:textId="77777777" w:rsidR="00527B60" w:rsidRDefault="00527B60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08670B48" w14:textId="77777777" w:rsidR="00527B60" w:rsidRDefault="00527B60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441087FB" w14:textId="77777777" w:rsidR="00BF3465" w:rsidRDefault="00BF3465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58BECEC8" w14:textId="4AA8AD63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  <w:r>
        <w:rPr>
          <w:rFonts w:ascii="Trattatello" w:hAnsi="Trattatello" w:cs="Trattatello"/>
          <w:color w:val="C10014"/>
          <w:sz w:val="50"/>
          <w:szCs w:val="50"/>
        </w:rPr>
        <w:t>Birre in bottiglia 50 cl.</w:t>
      </w:r>
    </w:p>
    <w:p w14:paraId="2B972845" w14:textId="47319DEF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ICHNUSA NON FILTRATA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5%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4,00</w:t>
      </w:r>
    </w:p>
    <w:p w14:paraId="44941314" w14:textId="59FF3A59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PERONI GRAN RISERVA BIANCA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5,1%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4,00</w:t>
      </w:r>
    </w:p>
    <w:p w14:paraId="4FB3A267" w14:textId="566F6F0F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PERONI GRAN RISERVA DOPPIO MALTO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6,6%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4,00</w:t>
      </w:r>
    </w:p>
    <w:p w14:paraId="396A3311" w14:textId="1C4EE3CD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PERONI GRAN RISERVA ROSSA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5,2%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4,00</w:t>
      </w:r>
    </w:p>
    <w:p w14:paraId="401796AC" w14:textId="61849666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PERONI GRAN RISERVA PURO MALTO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5,2%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4,00</w:t>
      </w:r>
    </w:p>
    <w:p w14:paraId="533A895A" w14:textId="07B42F05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4385EA84" w14:textId="77777777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459BD6E0" w14:textId="77777777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</w:p>
    <w:p w14:paraId="124CDC04" w14:textId="0382A25F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  <w:r>
        <w:rPr>
          <w:rFonts w:ascii="Trattatello" w:hAnsi="Trattatello" w:cs="Trattatello"/>
          <w:color w:val="C10014"/>
          <w:sz w:val="50"/>
          <w:szCs w:val="50"/>
        </w:rPr>
        <w:t>Birre in bottiglia 75 cl.</w:t>
      </w:r>
    </w:p>
    <w:p w14:paraId="29A141FF" w14:textId="1F4FC035" w:rsidR="00D33A2B" w:rsidRPr="00D107A5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</w:pPr>
      <w:r w:rsidRPr="00D107A5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>LEFFE Rouge Alc. 6.6% - €</w:t>
      </w:r>
      <w:r w:rsidR="00D107A5" w:rsidRPr="00D107A5">
        <w:rPr>
          <w:rFonts w:ascii="Trebuchet MS" w:hAnsi="Trebuchet MS" w:cs="Trebuchet MS"/>
          <w:b/>
          <w:bCs/>
          <w:color w:val="000000"/>
          <w:sz w:val="28"/>
          <w:szCs w:val="28"/>
          <w:lang w:val="en-US"/>
        </w:rPr>
        <w:t xml:space="preserve"> 12,00</w:t>
      </w:r>
    </w:p>
    <w:p w14:paraId="3DCF48BD" w14:textId="49C59B95" w:rsidR="00D33A2B" w:rsidRPr="00D107A5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LEFFE Blond </w:t>
      </w:r>
      <w:proofErr w:type="spellStart"/>
      <w:r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. 6.6 - €</w:t>
      </w:r>
      <w:r w:rsidR="00D107A5" w:rsidRP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12,00</w:t>
      </w:r>
    </w:p>
    <w:p w14:paraId="40E9DD59" w14:textId="7C87D363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BLANCHE DE NAMUR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. 4.5% - € 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12,00</w:t>
      </w:r>
    </w:p>
    <w:p w14:paraId="735938ED" w14:textId="26469DFF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LA CHOUFFE Blonde </w:t>
      </w:r>
      <w:proofErr w:type="spellStart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Alc</w:t>
      </w:r>
      <w:proofErr w:type="spellEnd"/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. 8%</w:t>
      </w:r>
      <w:r w:rsidR="00F06B70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12,00</w:t>
      </w:r>
    </w:p>
    <w:p w14:paraId="267C86D2" w14:textId="77777777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42793CA0" w14:textId="77777777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</w:p>
    <w:p w14:paraId="2CB938A5" w14:textId="4CB1FC02" w:rsidR="00026693" w:rsidRDefault="00026693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631DB20A" w14:textId="05441742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203CE87D" w14:textId="5BAFCF03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2A58A7F" w14:textId="23BEECE6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6E930753" w14:textId="198CEED8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4EB39954" w14:textId="77777777" w:rsidR="000654B5" w:rsidRDefault="000654B5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43B29D1C" w14:textId="29C78A0D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attatello" w:hAnsi="Trattatello" w:cs="Trattatello"/>
          <w:color w:val="C10014"/>
          <w:sz w:val="50"/>
          <w:szCs w:val="50"/>
        </w:rPr>
      </w:pPr>
      <w:r>
        <w:rPr>
          <w:rFonts w:ascii="Trattatello" w:hAnsi="Trattatello" w:cs="Trattatello"/>
          <w:color w:val="C10014"/>
          <w:sz w:val="50"/>
          <w:szCs w:val="50"/>
        </w:rPr>
        <w:t>Bibite…</w:t>
      </w:r>
    </w:p>
    <w:p w14:paraId="3706E2B8" w14:textId="35E095C4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COCA COLA Lattina 33 cl. 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2,50</w:t>
      </w:r>
    </w:p>
    <w:p w14:paraId="4517C78E" w14:textId="4EFADAA7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COCA COLA (PET) 1,5L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- € 4,00</w:t>
      </w:r>
    </w:p>
    <w:p w14:paraId="386CE651" w14:textId="0C5CE5C3" w:rsidR="008128EC" w:rsidRDefault="008128EC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COCA COLA ZERO Lattina 33 cl.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2,50</w:t>
      </w:r>
    </w:p>
    <w:p w14:paraId="472B33FA" w14:textId="78F53D11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COCA COLA ZERO (PET) 1,5L 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>- € 4,00</w:t>
      </w:r>
    </w:p>
    <w:p w14:paraId="7D3E2262" w14:textId="7E8FDEEE" w:rsidR="008128EC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FANTA Lattina 33 cl.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2,50</w:t>
      </w:r>
    </w:p>
    <w:p w14:paraId="0D6A73AF" w14:textId="180BBD54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SPRITE Lattina 33 cl.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2,50</w:t>
      </w:r>
    </w:p>
    <w:p w14:paraId="4F28EE5E" w14:textId="39164FFE" w:rsid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Estathè “Limone” Lattina 33 cl.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2,50</w:t>
      </w:r>
    </w:p>
    <w:p w14:paraId="6707D29D" w14:textId="7164EC5E" w:rsidR="008128EC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Estathè “Pesca” Lattina 33 cl.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2,50</w:t>
      </w:r>
    </w:p>
    <w:p w14:paraId="09543D88" w14:textId="0D141530" w:rsidR="00D33A2B" w:rsidRPr="00D33A2B" w:rsidRDefault="00D33A2B" w:rsidP="000654B5">
      <w:pPr>
        <w:autoSpaceDE w:val="0"/>
        <w:autoSpaceDN w:val="0"/>
        <w:adjustRightInd w:val="0"/>
        <w:spacing w:after="200" w:line="276" w:lineRule="auto"/>
        <w:rPr>
          <w:rFonts w:ascii="Trebuchet MS" w:hAnsi="Trebuchet MS" w:cs="Trebuchet MS"/>
          <w:b/>
          <w:bCs/>
          <w:color w:val="000000"/>
          <w:sz w:val="28"/>
          <w:szCs w:val="28"/>
        </w:rPr>
      </w:pPr>
      <w:r>
        <w:rPr>
          <w:rFonts w:ascii="Trebuchet MS" w:hAnsi="Trebuchet MS" w:cs="Trebuchet MS"/>
          <w:b/>
          <w:bCs/>
          <w:color w:val="000000"/>
          <w:sz w:val="28"/>
          <w:szCs w:val="28"/>
        </w:rPr>
        <w:t>SANPELLEGRINO CHINO’ Lattina 33 cl. - €</w:t>
      </w:r>
      <w:r w:rsidR="00D107A5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 2,50</w:t>
      </w:r>
    </w:p>
    <w:sectPr w:rsidR="00D33A2B" w:rsidRPr="00D33A2B" w:rsidSect="0094205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FC4A2" w14:textId="77777777" w:rsidR="00C031B9" w:rsidRDefault="00C031B9" w:rsidP="00F21770">
      <w:r>
        <w:separator/>
      </w:r>
    </w:p>
  </w:endnote>
  <w:endnote w:type="continuationSeparator" w:id="0">
    <w:p w14:paraId="0695A516" w14:textId="77777777" w:rsidR="00C031B9" w:rsidRDefault="00C031B9" w:rsidP="00F2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ttatello">
    <w:altName w:val="﷽﷽﷽﷽﷽﷽﷽﷽llo"/>
    <w:panose1 w:val="020F0403020200020303"/>
    <w:charset w:val="00"/>
    <w:family w:val="swiss"/>
    <w:pitch w:val="variable"/>
    <w:sig w:usb0="00000003" w:usb1="00002000" w:usb2="00000000" w:usb3="00000000" w:csb0="000001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68A27" w14:textId="77777777" w:rsidR="00C031B9" w:rsidRDefault="00C031B9" w:rsidP="00F21770">
      <w:r>
        <w:separator/>
      </w:r>
    </w:p>
  </w:footnote>
  <w:footnote w:type="continuationSeparator" w:id="0">
    <w:p w14:paraId="0A53A809" w14:textId="77777777" w:rsidR="00C031B9" w:rsidRDefault="00C031B9" w:rsidP="00F2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0"/>
    <w:rsid w:val="00026693"/>
    <w:rsid w:val="000654B5"/>
    <w:rsid w:val="0036143F"/>
    <w:rsid w:val="00527B60"/>
    <w:rsid w:val="00556C5E"/>
    <w:rsid w:val="008128EC"/>
    <w:rsid w:val="00942052"/>
    <w:rsid w:val="00954A8B"/>
    <w:rsid w:val="00BF3465"/>
    <w:rsid w:val="00C031B9"/>
    <w:rsid w:val="00D107A5"/>
    <w:rsid w:val="00D33A2B"/>
    <w:rsid w:val="00F06B70"/>
    <w:rsid w:val="00F21770"/>
    <w:rsid w:val="00F5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7AFDD"/>
  <w15:chartTrackingRefBased/>
  <w15:docId w15:val="{2605E190-FE23-7A43-83D9-37A8CC9A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17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2177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2177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21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Cisita - Annamaria Craffen</dc:creator>
  <cp:keywords/>
  <dc:description/>
  <cp:lastModifiedBy>Cisita - Annamaria Craffen</cp:lastModifiedBy>
  <cp:revision>4</cp:revision>
  <dcterms:created xsi:type="dcterms:W3CDTF">2021-04-27T07:49:00Z</dcterms:created>
  <dcterms:modified xsi:type="dcterms:W3CDTF">2021-05-05T13:33:00Z</dcterms:modified>
</cp:coreProperties>
</file>